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</w:rPr>
        <w:id w:val="384921131"/>
        <w:docPartObj>
          <w:docPartGallery w:val="Cover Pages"/>
          <w:docPartUnique/>
        </w:docPartObj>
      </w:sdtPr>
      <w:sdtEndPr/>
      <w:sdtContent>
        <w:sdt>
          <w:sdtPr>
            <w:rPr>
              <w:rFonts w:ascii="TH Kodchasal" w:eastAsiaTheme="majorEastAsia" w:hAnsi="TH Kodchasal" w:cs="TH Kodchasal"/>
              <w:b/>
              <w:bCs/>
              <w:color w:val="FF0000"/>
              <w:sz w:val="36"/>
              <w:szCs w:val="36"/>
              <w:lang w:bidi="th-TH"/>
            </w:rPr>
            <w:alias w:val="ชื่อเรื่อง"/>
            <w:id w:val="-179050399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33499" w:rsidRPr="00F427BF" w:rsidRDefault="009B3BA4" w:rsidP="00433499">
              <w:pPr>
                <w:pStyle w:val="NoSpacing"/>
                <w:rPr>
                  <w:rFonts w:ascii="TH Kodchasal" w:hAnsi="TH Kodchasal" w:cs="TH Kodchasal"/>
                  <w:b/>
                  <w:bCs/>
                  <w:color w:val="FF0000"/>
                  <w:sz w:val="36"/>
                  <w:szCs w:val="36"/>
                </w:rPr>
              </w:pP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36"/>
                  <w:szCs w:val="36"/>
                  <w:cs/>
                  <w:lang w:bidi="th-TH"/>
                </w:rPr>
                <w:t>แบบฟอร์มการเขียนรายงานการประกันคุณภาพการศึกษาภายใน</w:t>
              </w:r>
            </w:p>
          </w:sdtContent>
        </w:sdt>
        <w:p w:rsidR="00433499" w:rsidRPr="00F427BF" w:rsidRDefault="00433499" w:rsidP="00433499">
          <w:pPr>
            <w:pStyle w:val="NoSpacing"/>
            <w:rPr>
              <w:rFonts w:ascii="TH Kodchasal" w:hAnsi="TH Kodchasal" w:cs="TH Kodchasal"/>
              <w:b/>
              <w:bCs/>
              <w:color w:val="FF0000"/>
              <w:sz w:val="56"/>
              <w:szCs w:val="56"/>
            </w:rPr>
          </w:pPr>
        </w:p>
        <w:sdt>
          <w:sdtPr>
            <w:rPr>
              <w:rFonts w:ascii="TH Kodchasal" w:eastAsiaTheme="majorEastAsia" w:hAnsi="TH Kodchasal" w:cs="TH Kodchasal"/>
              <w:b/>
              <w:bCs/>
              <w:color w:val="FF0000"/>
              <w:sz w:val="48"/>
              <w:szCs w:val="48"/>
              <w:lang w:bidi="th-TH"/>
            </w:rPr>
            <w:alias w:val="บทคัดย่อ"/>
            <w:id w:val="109707152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433499" w:rsidRPr="00F427BF" w:rsidRDefault="00CA4234" w:rsidP="00433499">
              <w:pPr>
                <w:rPr>
                  <w:color w:val="FF0000"/>
                </w:rPr>
              </w:pP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48"/>
                  <w:szCs w:val="48"/>
                  <w:cs/>
                  <w:lang w:bidi="th-TH"/>
                </w:rPr>
                <w:t>ปีการศึกษา 2561</w:t>
              </w:r>
            </w:p>
          </w:sdtContent>
        </w:sdt>
        <w:p w:rsidR="00433499" w:rsidRPr="00F427BF" w:rsidRDefault="00CA4234">
          <w:pPr>
            <w:rPr>
              <w:color w:val="FF0000"/>
            </w:rPr>
          </w:pPr>
          <w:r>
            <w:rPr>
              <w:noProof/>
              <w:color w:val="FF0000"/>
              <w:lang w:bidi="th-T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52030" cy="10649585"/>
                    <wp:effectExtent l="0" t="0" r="20320" b="18415"/>
                    <wp:wrapNone/>
                    <wp:docPr id="24" name="กลุ่ม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2030" cy="10649585"/>
                              <a:chOff x="316" y="406"/>
                              <a:chExt cx="11590" cy="15142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590" cy="15142"/>
                                <a:chOff x="321" y="406"/>
                                <a:chExt cx="11582" cy="15139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520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389" cy="15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H Kodchasal" w:eastAsiaTheme="majorEastAsia" w:hAnsi="TH Kodchasal" w:cs="TH Kodchasal"/>
                                        <w:b/>
                                        <w:bCs/>
                                        <w:sz w:val="32"/>
                                        <w:szCs w:val="32"/>
                                        <w:lang w:bidi="th-TH"/>
                                      </w:rPr>
                                      <w:alias w:val="ชื่อเรื่อง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499" w:rsidRPr="000409C4" w:rsidRDefault="009B3BA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cs/>
                                            <w:lang w:bidi="th-TH"/>
                                          </w:rPr>
                                          <w:t>แบบฟอร์ม</w:t>
                                        </w:r>
                                        <w:r w:rsidR="00CA4234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cs/>
                                            <w:lang w:bidi="th-TH"/>
                                          </w:rPr>
                                          <w:t>การเขียนรายงานการประกันคุณภาพการศึกษาภายใน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eastAsiaTheme="majorEastAsia" w:hAnsi="TH Kodchasal" w:cs="TH Kodchasal"/>
                                        <w:b/>
                                        <w:bCs/>
                                        <w:sz w:val="56"/>
                                        <w:szCs w:val="56"/>
                                        <w:lang w:bidi="th-TH"/>
                                      </w:rPr>
                                      <w:alias w:val="ชื่อเรื่องรอง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499" w:rsidRDefault="00475A02" w:rsidP="00475A02">
                                        <w:pPr>
                                          <w:pStyle w:val="NoSpacing"/>
                                          <w:tabs>
                                            <w:tab w:val="left" w:pos="6521"/>
                                          </w:tabs>
                                          <w:rPr>
                                            <w:color w:val="FFFFFF" w:themeColor="background1"/>
                                            <w:sz w:val="50"/>
                                            <w:szCs w:val="50"/>
                                          </w:rPr>
                                        </w:pPr>
                                        <w:r w:rsidRPr="00433499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ระดับหลักสูตร</w:t>
                                        </w:r>
                                        <w:r w:rsidR="009C7E73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 xml:space="preserve"> (ระดับ</w:t>
                                        </w:r>
                                        <w:r w:rsidR="00796B52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บัณฑิตศึกษา)</w:t>
                                        </w:r>
                                        <w:r w:rsidRPr="00433499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มหาวิทยาลัยศิลปากร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eastAsiaTheme="majorEastAsia" w:hAnsi="TH Kodchasal" w:cs="TH Kodchasal"/>
                                        <w:b/>
                                        <w:bCs/>
                                        <w:sz w:val="48"/>
                                        <w:szCs w:val="48"/>
                                        <w:lang w:bidi="th-TH"/>
                                      </w:rPr>
                                      <w:alias w:val="บทคัดย่อ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433499" w:rsidRDefault="00433499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433499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ปีการศึกษา</w:t>
                                        </w:r>
                                        <w:r w:rsidRPr="00433499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7C1E17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25</w:t>
                                        </w:r>
                                        <w:r w:rsidR="007F35EF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6</w:t>
                                        </w:r>
                                        <w:r w:rsidR="00CA4234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:rsidR="00433499" w:rsidRPr="00376BAD" w:rsidRDefault="00352ACD">
                                    <w:pPr>
                                      <w:pStyle w:val="NoSpacing"/>
                                      <w:rPr>
                                        <w:rFonts w:cstheme="minorBidi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</w:pPr>
                                    <w:r w:rsidRPr="00376BA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(สำหรับหลักสูตร</w:t>
                                    </w:r>
                                    <w:r w:rsidR="000409C4" w:rsidRPr="00376BA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ที่</w:t>
                                    </w:r>
                                    <w:r w:rsidRPr="00376BA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ประเมินตามเกณฑ์มาตรฐานหลักสูตรระดับอุ</w:t>
                                    </w:r>
                                    <w:r w:rsidR="007F35EF" w:rsidRPr="00376BA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ด</w:t>
                                    </w:r>
                                    <w:r w:rsidRPr="00376BAD">
                                      <w:rPr>
                                        <w:rFonts w:cstheme="minorBidi" w:hint="cs"/>
                                        <w:sz w:val="22"/>
                                        <w:szCs w:val="28"/>
                                        <w:cs/>
                                        <w:lang w:bidi="th-TH"/>
                                      </w:rPr>
                                      <w:t>มศึกษา พ.ศ. 2558)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H Kodchasal" w:hAnsi="TH Kodchasal" w:cs="TH Kodchasal"/>
                                        <w:sz w:val="28"/>
                                        <w:szCs w:val="28"/>
                                        <w:lang w:bidi="th-TH"/>
                                      </w:rPr>
                                      <w:alias w:val="ผู้เขียน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499" w:rsidRPr="007B1526" w:rsidRDefault="0043349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จัดทำโดย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CA4234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กอง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ประกันคุณภาพการศึกษา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มหาวิทยาลัยศิลปากร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hAnsi="TH Kodchasal" w:cs="TH Kodchasal"/>
                                        <w:sz w:val="24"/>
                                        <w:szCs w:val="24"/>
                                      </w:rPr>
                                      <w:alias w:val="บริษัท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433499" w:rsidRPr="007B1526" w:rsidRDefault="00376BAD">
                                        <w:pPr>
                                          <w:pStyle w:val="NoSpacing"/>
                                          <w:jc w:val="right"/>
                                        </w:pPr>
                                        <w:r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เมษายน</w:t>
                                        </w:r>
                                        <w:r w:rsidR="00352ACD"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 xml:space="preserve"> 256</w:t>
                                        </w:r>
                                        <w:r w:rsidR="00CA4234">
                                          <w:rPr>
                                            <w:rFonts w:ascii="TH Kodchasal" w:hAnsi="TH Kodchasal" w:cs="TH Kodchasal" w:hint="cs"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วันที่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lid w:val="th-TH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33499" w:rsidRDefault="0043349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ngsana New"/>
                                            <w:color w:val="FFFFFF" w:themeColor="background1"/>
                                            <w:cs/>
                                            <w:lang w:bidi="th-TH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2" o:spid="_x0000_s1026" style="position:absolute;margin-left:0;margin-top:0;width:578.9pt;height:838.55pt;z-index:251659264;mso-position-horizontal:center;mso-position-horizontal-relative:page;mso-position-vertical:center;mso-position-vertical-relative:page" coordorigin="316,406" coordsize="11590,1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" o:allowincell="f">
                    <v:group id="Group 3" o:spid="_x0000_s1027" style="position:absolute;left:316;top:406;width:11590;height:15142" coordorigin="321,406" coordsize="11582,15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21;top:520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1UcEA&#10;AADbAAAADwAAAGRycy9kb3ducmV2LnhtbESPQYvCMBSE78L+h/AWvGm6HlS6RpGFXfUkVnGvj+bZ&#10;BJuX0kSt/94IgsdhZr5hZovO1eJKbbCeFXwNMxDEpdeWKwWH/e9gCiJEZI21Z1JwpwCL+Udvhrn2&#10;N97RtYiVSBAOOSowMTa5lKE05DAMfUOcvJNvHcYk20rqFm8J7mo5yrKxdGg5LRhs6MdQeS4uTkH3&#10;V+zNxsX6f1Xa7WVycryyR6X6n93yG0SkLr7Dr/ZaKxiN4f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tVHBAAAA2wAAAA8AAAAAAAAAAAAAAAAAmAIAAGRycy9kb3du&#10;cmV2LnhtbFBLBQYAAAAABAAEAPUAAACGAwAAAAA=&#10;" fillcolor="white [3212]" strokecolor="white" strokeweight="1pt"/>
                      <v:rect id="Rectangle 5" o:spid="_x0000_s1029" style="position:absolute;left:3446;top:406;width:8389;height:1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WlcUA&#10;AADbAAAADwAAAGRycy9kb3ducmV2LnhtbESPQWvCQBSE74X+h+UVvOmmAW2JrlIqohGUNpWeH9nX&#10;JDb7NmZXE/+9WxB6HGbmG2a26E0tLtS6yrKC51EEgji3uuJCweFrNXwF4TyyxtoyKbiSg8X88WGG&#10;ibYdf9Il84UIEHYJKii9bxIpXV6SQTeyDXHwfmxr0AfZFlK32AW4qWUcRRNpsOKwUGJD7yXlv9nZ&#10;KPj4XnbjND7JY78p0vV2748p7ZQaPPVvUxCeev8fvrc3WkH8An9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paVxQAAANsAAAAPAAAAAAAAAAAAAAAAAJgCAABkcnMv&#10;ZG93bnJldi54bWxQSwUGAAAAAAQABAD1AAAAigMAAAAA&#10;" filled="f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TH Kodchasal" w:eastAsiaTheme="majorEastAsia" w:hAnsi="TH Kodchasal" w:cs="TH Kodchasal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  <w:alias w:val="ชื่อเรื่อง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499" w:rsidRPr="000409C4" w:rsidRDefault="009B3BA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แบบฟอร์ม</w:t>
                                  </w:r>
                                  <w:r w:rsidR="00CA4234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การเขียนรายงานการประกันคุณภาพการศึกษาภายใน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eastAsiaTheme="majorEastAsia" w:hAnsi="TH Kodchasal" w:cs="TH Kodchasal"/>
                                  <w:b/>
                                  <w:bCs/>
                                  <w:sz w:val="56"/>
                                  <w:szCs w:val="56"/>
                                  <w:lang w:bidi="th-TH"/>
                                </w:rPr>
                                <w:alias w:val="ชื่อเรื่องรอง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499" w:rsidRDefault="00475A02" w:rsidP="00475A02">
                                  <w:pPr>
                                    <w:pStyle w:val="NoSpacing"/>
                                    <w:tabs>
                                      <w:tab w:val="left" w:pos="6521"/>
                                    </w:tabs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433499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ระดับหลักสูตร</w:t>
                                  </w:r>
                                  <w:r w:rsidR="009C7E73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 xml:space="preserve"> (ระดับ</w:t>
                                  </w:r>
                                  <w:r w:rsidR="00796B52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บัณฑิตศึกษา)</w:t>
                                  </w:r>
                                  <w:r w:rsidRPr="00433499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มหาวิทยาลัยศิลปากร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eastAsiaTheme="majorEastAsia" w:hAnsi="TH Kodchasal" w:cs="TH Kodchasal"/>
                                  <w:b/>
                                  <w:bCs/>
                                  <w:sz w:val="48"/>
                                  <w:szCs w:val="48"/>
                                  <w:lang w:bidi="th-TH"/>
                                </w:rPr>
                                <w:alias w:val="บทคัดย่อ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33499" w:rsidRDefault="00433499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33499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ปีการศึกษา</w:t>
                                  </w:r>
                                  <w:r w:rsidRPr="00433499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7C1E17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25</w:t>
                                  </w:r>
                                  <w:r w:rsidR="007F35EF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6</w:t>
                                  </w:r>
                                  <w:r w:rsidR="00CA4234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:rsidR="00433499" w:rsidRPr="00376BAD" w:rsidRDefault="00352ACD">
                              <w:pPr>
                                <w:pStyle w:val="NoSpacing"/>
                                <w:rPr>
                                  <w:rFonts w:cstheme="minorBidi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</w:pPr>
                              <w:r w:rsidRPr="00376BA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(สำหรับหลักสูตร</w:t>
                              </w:r>
                              <w:r w:rsidR="000409C4" w:rsidRPr="00376BA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ที่</w:t>
                              </w:r>
                              <w:r w:rsidRPr="00376BA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ประเมินตามเกณฑ์มาตรฐานหลักสูตรระดับอุ</w:t>
                              </w:r>
                              <w:r w:rsidR="007F35EF" w:rsidRPr="00376BA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ด</w:t>
                              </w:r>
                              <w:r w:rsidRPr="00376BAD">
                                <w:rPr>
                                  <w:rFonts w:cstheme="minorBidi" w:hint="cs"/>
                                  <w:sz w:val="22"/>
                                  <w:szCs w:val="28"/>
                                  <w:cs/>
                                  <w:lang w:bidi="th-TH"/>
                                </w:rPr>
                                <w:t>มศึกษา พ.ศ. 2558)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H Kodchasal" w:hAnsi="TH Kodchasal" w:cs="TH Kodchasal"/>
                                  <w:sz w:val="28"/>
                                  <w:szCs w:val="28"/>
                                  <w:lang w:bidi="th-TH"/>
                                </w:rPr>
                                <w:alias w:val="ผู้เขียน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499" w:rsidRPr="007B1526" w:rsidRDefault="00433499">
                                  <w:pPr>
                                    <w:pStyle w:val="NoSpacing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จัดทำโดย</w:t>
                                  </w:r>
                                  <w:r w:rsidRPr="007B1526">
                                    <w:rPr>
                                      <w:rFonts w:ascii="TH Kodchasal" w:hAnsi="TH Kodchasal" w:cs="TH Kodchasal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CA4234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กอง</w:t>
                                  </w: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ประกันคุณภาพการศึกษา</w:t>
                                  </w:r>
                                  <w:r w:rsidRPr="007B1526">
                                    <w:rPr>
                                      <w:rFonts w:ascii="TH Kodchasal" w:hAnsi="TH Kodchasal" w:cs="TH Kodchasal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มหาวิทยาลัยศิลปากร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hAnsi="TH Kodchasal" w:cs="TH Kodchasal"/>
                                  <w:sz w:val="24"/>
                                  <w:szCs w:val="24"/>
                                </w:rPr>
                                <w:alias w:val="บริษัท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433499" w:rsidRPr="007B1526" w:rsidRDefault="00376BAD">
                                  <w:pPr>
                                    <w:pStyle w:val="NoSpacing"/>
                                    <w:jc w:val="right"/>
                                  </w:pPr>
                                  <w:r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เมษายน</w:t>
                                  </w:r>
                                  <w:r w:rsidR="00352ACD"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256</w:t>
                                  </w:r>
                                  <w:r w:rsidR="00CA4234">
                                    <w:rPr>
                                      <w:rFonts w:ascii="TH Kodchasal" w:hAnsi="TH Kodchasal" w:cs="TH Kodchasal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วันที่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33499" w:rsidRDefault="00433499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color w:val="FFFFFF" w:themeColor="background1"/>
                                      <w:cs/>
                                      <w:lang w:bidi="th-TH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433499" w:rsidRPr="00F427BF" w:rsidRDefault="00433499">
          <w:pPr>
            <w:spacing w:after="200" w:line="276" w:lineRule="auto"/>
            <w:rPr>
              <w:color w:val="FF0000"/>
            </w:rPr>
          </w:pPr>
          <w:r w:rsidRPr="00F427BF">
            <w:rPr>
              <w:rFonts w:cs="Angsana New"/>
              <w:color w:val="FF0000"/>
              <w:cs/>
              <w:lang w:bidi="th-TH"/>
            </w:rPr>
            <w:br w:type="page"/>
          </w:r>
        </w:p>
      </w:sdtContent>
    </w:sdt>
    <w:p w:rsidR="009E326F" w:rsidRDefault="009E326F" w:rsidP="00475A02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</w:t>
      </w:r>
    </w:p>
    <w:p w:rsidR="00F27204" w:rsidRPr="00F27204" w:rsidRDefault="00F27204" w:rsidP="00475A02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E326F" w:rsidRPr="00F27204" w:rsidRDefault="00475A02" w:rsidP="00475A02">
      <w:pPr>
        <w:tabs>
          <w:tab w:val="left" w:pos="8364"/>
          <w:tab w:val="left" w:pos="8505"/>
          <w:tab w:val="left" w:pos="8647"/>
          <w:tab w:val="left" w:pos="8931"/>
        </w:tabs>
        <w:ind w:right="237"/>
        <w:rPr>
          <w:rFonts w:ascii="TH SarabunPSK" w:hAnsi="TH SarabunPSK" w:cs="TH SarabunPSK"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326F" w:rsidRPr="00F27204">
        <w:rPr>
          <w:rFonts w:ascii="TH SarabunPSK" w:hAnsi="TH SarabunPSK" w:cs="TH SarabunPSK" w:hint="cs"/>
          <w:sz w:val="32"/>
          <w:szCs w:val="32"/>
          <w:cs/>
          <w:lang w:bidi="th-TH"/>
        </w:rPr>
        <w:t>หน้า</w:t>
      </w:r>
    </w:p>
    <w:p w:rsidR="00997568" w:rsidRPr="00F27204" w:rsidRDefault="00997568" w:rsidP="00997568">
      <w:pPr>
        <w:tabs>
          <w:tab w:val="left" w:pos="2268"/>
          <w:tab w:val="left" w:pos="2835"/>
          <w:tab w:val="right" w:pos="8647"/>
        </w:tabs>
        <w:ind w:left="3828" w:right="1229" w:hanging="2268"/>
        <w:rPr>
          <w:rFonts w:ascii="TH SarabunPSK" w:hAnsi="TH SarabunPSK" w:cs="TH SarabunPSK"/>
          <w:sz w:val="32"/>
          <w:szCs w:val="32"/>
          <w:lang w:bidi="th-TH"/>
        </w:rPr>
      </w:pPr>
    </w:p>
    <w:p w:rsidR="00461DDE" w:rsidRDefault="00461DDE" w:rsidP="00F0421A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:rsidR="00461DDE" w:rsidRDefault="00F0421A" w:rsidP="00461DDE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รายงานผลการดำเนินงานข</w:t>
      </w:r>
      <w:r w:rsidR="00475A02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</w:t>
      </w:r>
      <w:r w:rsidR="005E4952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งหลักสูตร </w:t>
      </w:r>
      <w:r w:rsidR="00FC4CA9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ระดับบัณฑิตศึกษา </w:t>
      </w:r>
      <w:r w:rsidR="005E4952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มหาวิทยาลัยศิลปากร</w:t>
      </w:r>
      <w:r w:rsidR="005E4952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รายงานผลการดำเนินงานของหลักสูตร........... พ.ศ. ....... คณะ.......มหาวิทยาลัย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ศิลปากร ประจำปีการศึกษา 255</w:t>
      </w:r>
      <w:r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(1 ส.ค. 255</w:t>
      </w:r>
      <w:r>
        <w:rPr>
          <w:rFonts w:ascii="TH SarabunPSK" w:hAnsi="TH SarabunPSK" w:cs="TH SarabunPSK"/>
          <w:sz w:val="32"/>
          <w:szCs w:val="32"/>
          <w:lang w:bidi="th-TH"/>
        </w:rPr>
        <w:t>9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92CB9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31 ก.ค. 25</w:t>
      </w:r>
      <w:r>
        <w:rPr>
          <w:rFonts w:ascii="TH SarabunPSK" w:hAnsi="TH SarabunPSK" w:cs="TH SarabunPSK"/>
          <w:sz w:val="32"/>
          <w:szCs w:val="32"/>
          <w:lang w:bidi="th-TH"/>
        </w:rPr>
        <w:t>60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1 ข้อมูลทั่วไป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2 บัณฑิต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3 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4 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5 ข้อมูลผลการเรียนรายวิชาของหลักสูตรและคุณภาพการสอนใน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24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6 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32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7 ข้อคิดเห็น และข้อเสนอแนะเกี่ยวกับคุณภาพหลักสูตรจากผู้ประเมิน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8 การเปลี่ยนแปลงที่มีผลกระทบ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9 แผนการดำเนินการเพื่อพัฒนาหลักสูตร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8A1DB6" w:rsidRPr="00BD2D42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D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ตารางประกอบการเก็บข้อมูลการประเมินระดับหลักสูตร </w:t>
      </w:r>
      <w:r w:rsidRPr="00BD2D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D2D42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3D22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องค์ประกอบที่ 1 การกำกับมาตรฐาน</w:t>
      </w: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3D22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1.1-1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คุณสมบัติของอาจารย์ประเภทต่างๆ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ของหลักสูตร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ที่เป็นอาจารย์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ประจำของมหาวิทยาลัยศิลปากร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1.1-2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อาจารย์พิเศษ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และผู้ทรงคุณวุฒิภายนอกมหาวิทยาลัยประเภท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38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1.1-3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อาจารย์ที่ปรึกษาวิทยานิพนธ์หลัก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การค้นคว้าอิสระ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2294">
        <w:rPr>
          <w:rFonts w:ascii="TH SarabunPSK" w:hAnsi="TH SarabunPSK" w:cs="TH SarabunPSK" w:hint="cs"/>
          <w:sz w:val="32"/>
          <w:szCs w:val="32"/>
          <w:cs/>
          <w:lang w:bidi="th-TH"/>
        </w:rPr>
        <w:t>39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1.1-4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อาจารย์ที่ปรึกษาวิทยานิพนธ์ร่วม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(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กรณีเป็นอาจารย์ประจำ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 w:rsid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40</w:t>
      </w:r>
    </w:p>
    <w:p w:rsidR="008A1DB6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1.1-5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จำนวนอาจารย์ที่ปรึกษาวิทยานิพนธ์ร่วม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(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กรณีเป็นผู้ทรงคุณวุฒิ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9C7E73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ภายนอก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Pr="009C7E73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1</w:t>
      </w:r>
    </w:p>
    <w:p w:rsidR="008A1DB6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1.1-6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อาจารย์ผู้สอบวิทยานิพนธ์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(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กรณีเป็นอาจารย์ประจำ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</w:p>
    <w:p w:rsidR="008A1DB6" w:rsidRPr="009C7E73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  <w:t>4</w:t>
      </w:r>
      <w:r w:rsid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2</w:t>
      </w:r>
    </w:p>
    <w:p w:rsidR="008A1DB6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1.1-7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อาจารย์ผู้สอบวิทยานิพนธ์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(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กรณีเป็นผู้ทรงคุณวุฒิภายนอก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</w:p>
    <w:p w:rsidR="008A1DB6" w:rsidRPr="009C7E73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  <w:t>4</w:t>
      </w:r>
      <w:r w:rsid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3</w:t>
      </w:r>
    </w:p>
    <w:p w:rsidR="008A1DB6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1.1-8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การตีพิมพ์เผยแพร่ผลงานของผู้สำเร็จการศึกษา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</w:p>
    <w:p w:rsidR="008A1DB6" w:rsidRPr="009C7E73" w:rsidRDefault="008A1DB6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Pr="009C7E73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</w:p>
    <w:p w:rsidR="003D2294" w:rsidRDefault="003D2294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D2294" w:rsidRDefault="003D2294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D2294" w:rsidRPr="00950E33" w:rsidRDefault="003D2294" w:rsidP="003D229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 (ต่อ)</w:t>
      </w:r>
    </w:p>
    <w:p w:rsidR="003D2294" w:rsidRPr="00A77695" w:rsidRDefault="003D2294" w:rsidP="003D2294">
      <w:pPr>
        <w:tabs>
          <w:tab w:val="left" w:pos="8505"/>
        </w:tabs>
        <w:ind w:right="237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หน้า</w:t>
      </w:r>
    </w:p>
    <w:p w:rsidR="003D2294" w:rsidRDefault="003D2294" w:rsidP="008A1DB6">
      <w:pPr>
        <w:tabs>
          <w:tab w:val="left" w:pos="2835"/>
          <w:tab w:val="right" w:pos="8647"/>
        </w:tabs>
        <w:ind w:left="709" w:right="1229" w:firstLine="85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D2294" w:rsidRDefault="008A1DB6" w:rsidP="003D2294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 w:hint="cs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1.1-9 </w:t>
      </w:r>
      <w:r w:rsidR="003D2294"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ผลงานวิจัยของอาจารย์ประจำหลักสูตร</w:t>
      </w:r>
      <w:r w:rsidR="003D2294"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="003D2294"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อาจารย์ผู้รับผิดชอบ</w:t>
      </w:r>
      <w:r w:rsid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</w:p>
    <w:p w:rsidR="003D2294" w:rsidRDefault="003D2294" w:rsidP="003D2294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 w:hint="cs"/>
          <w:sz w:val="32"/>
          <w:szCs w:val="32"/>
          <w:lang w:bidi="th-TH"/>
        </w:rPr>
      </w:pP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หลักสูตรระดับบัณฑิตศึกษา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และอาจารย์ที่ปรึกษาวิทยานิพนธ์หลัก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/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การค้นคว้า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3D2294" w:rsidP="003D2294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อิสระที่ได้รับการตีพิมพ์เผยแพร่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ระหว่างปี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พ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.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ศ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. 2557 - 2561</w:t>
      </w:r>
      <w:r w:rsidR="008A1DB6" w:rsidRPr="009C7E73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 w:rsidR="008A1DB6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5</w:t>
      </w:r>
    </w:p>
    <w:p w:rsidR="003D2294" w:rsidRDefault="003D2294" w:rsidP="003D2294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 w:hint="cs"/>
          <w:sz w:val="32"/>
          <w:szCs w:val="32"/>
          <w:lang w:bidi="th-TH"/>
        </w:rPr>
      </w:pP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ตารางที่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3D2294">
        <w:rPr>
          <w:rFonts w:ascii="TH SarabunPSK" w:eastAsia="BrowalliaNew-Bold" w:hAnsi="TH SarabunPSK" w:cs="TH SarabunPSK"/>
          <w:sz w:val="32"/>
          <w:szCs w:val="32"/>
        </w:rPr>
        <w:t xml:space="preserve">1.1-10 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ผลงานวิจัย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/</w:t>
      </w: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ผลงานทางวิชาการของอาจารย์พิเศษ</w:t>
      </w:r>
      <w:r w:rsidRPr="003D2294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</w:p>
    <w:p w:rsidR="003D2294" w:rsidRDefault="003D2294" w:rsidP="003D2294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3D2294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และผู้ทรงคุณวุฒิภายนอกมหาวิทยาลัยประเภทอื่นๆ</w:t>
      </w:r>
      <w:r>
        <w:rPr>
          <w:rFonts w:ascii="TH SarabunPSK" w:eastAsia="BrowalliaNew-Bold" w:hAnsi="TH SarabunPSK" w:cs="TH SarabunPSK"/>
          <w:sz w:val="32"/>
          <w:szCs w:val="32"/>
          <w:lang w:bidi="th-TH"/>
        </w:rPr>
        <w:tab/>
        <w:t>46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องค์ประกอบที่ 2 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4</w:t>
      </w:r>
      <w:r w:rsidR="003D2294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2.2-1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บทความฉบับสมบูรณ์ที่ตีพิมพ์ในลักษณะใดลักษณะหนึ่ง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A1DB6" w:rsidRPr="005E4952" w:rsidRDefault="008A1DB6" w:rsidP="008A1DB6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0.10)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3D2294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>150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2.2-</w:t>
      </w: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บทความฉบับสมบูรณ์ที่ตีพิมพ์ในรายงานสืบเนื่องจากการประชุม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5E4952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วิชาการระดับชาติ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0.20)</w:t>
      </w:r>
      <w:r w:rsidRPr="005E4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3D2294">
        <w:rPr>
          <w:rFonts w:ascii="TH SarabunPSK" w:hAnsi="TH SarabunPSK" w:cs="TH SarabunPSK"/>
          <w:sz w:val="32"/>
          <w:szCs w:val="32"/>
          <w:lang w:bidi="th-TH"/>
        </w:rPr>
        <w:t>9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2.2-3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บทความฉบับสมบูรณ์ที่ตีพิมพ์ในรายงานสืบเนื่องจากการประชุม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5E4952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วิชาการ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0.40)</w:t>
      </w:r>
      <w:r w:rsidRPr="005E4952">
        <w:rPr>
          <w:rFonts w:ascii="TH SarabunPSK" w:hAnsi="TH SarabunPSK" w:cs="TH SarabunPSK"/>
          <w:sz w:val="32"/>
          <w:szCs w:val="32"/>
        </w:rPr>
        <w:tab/>
      </w:r>
      <w:r w:rsidR="00F63C38">
        <w:rPr>
          <w:rFonts w:ascii="TH SarabunPSK" w:hAnsi="TH SarabunPSK" w:cs="TH SarabunPSK"/>
          <w:sz w:val="32"/>
          <w:szCs w:val="32"/>
          <w:lang w:bidi="th-TH"/>
        </w:rPr>
        <w:t>50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2.2-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บทความที่ตีพิมพ์ในวารสารวิชาการะดับชาติที่ปรากฏใน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ฐานข้อมูล</w:t>
      </w:r>
      <w:r w:rsidRPr="009C5901">
        <w:rPr>
          <w:rFonts w:ascii="TH SarabunPSK" w:eastAsia="CordiaNew-Bold" w:hAnsi="TH SarabunPSK" w:cs="TH SarabunPSK"/>
          <w:sz w:val="32"/>
          <w:szCs w:val="32"/>
        </w:rPr>
        <w:t xml:space="preserve">TCI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กลุ่มที่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2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0.60)</w:t>
      </w:r>
      <w:r w:rsidRPr="005E4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2.2-5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บทความที่ตีพิมพ์ในวารสารวิชาการระดับนานาชาติที่ไม่อยู่ใน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5E4952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ฐานข้อมูล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0.80)</w:t>
      </w: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2.2-6</w:t>
      </w: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บทความที่ตีพิมพ์ในวารสารวิชาการระดับนานาชาติที่ปรากฏใน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ฐานข้อมูลระดับนานาชาติ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6E3B0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1.00)</w:t>
      </w:r>
      <w:r w:rsidRPr="006E3B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2</w:t>
      </w:r>
    </w:p>
    <w:p w:rsidR="008A1DB6" w:rsidRPr="006E3B0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E3B09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 xml:space="preserve">ตารางที่ 2.2-7 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งานสร้างสรรค์ที่มีการเผยแพร่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.61) </w:t>
      </w:r>
      <w:r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องค์ประกอบที่ 4 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F63C3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4.2-1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บทความวิจัยหรือบทความวิชาการฉบับสมบูรณ์ที่ตีพิมพ์ใน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รายงานสืบเนื่องจากการประชุมวิชาการ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0.20)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4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4.2-2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บทความวิจัยหรือบทความวิชาการฉบับสมบูรณ์ที่ตีพิมพ์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ผลงานที่ได้รับการจดอนุสิทธิบัตร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 </w:t>
      </w:r>
    </w:p>
    <w:p w:rsidR="008A1DB6" w:rsidRPr="00AB0FBE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0.40)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5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4.2-3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บทความวิจัยหรือบทความวิชาการที่ตีพิมพ์ในวารสารวิชาการที่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ปรากฏในฐานข้อมูล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/>
          <w:sz w:val="32"/>
          <w:szCs w:val="32"/>
        </w:rPr>
        <w:t xml:space="preserve">TCI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กลุ่มที่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2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 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0.60)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6</w:t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4.2-4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บทความวิจัยหรือบทความวิชาการที่ตีพิมพ์ในวารสารวิชาการ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ระดับนานาชาติที่ไม่อยู่ในฐานข้อมูล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 </w:t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0.80)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56</w:t>
      </w:r>
    </w:p>
    <w:p w:rsidR="00F63C38" w:rsidRDefault="00F63C38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63C38" w:rsidRDefault="00F63C38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63C38" w:rsidRPr="00950E33" w:rsidRDefault="00F63C38" w:rsidP="00F63C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 (ต่อ)</w:t>
      </w:r>
    </w:p>
    <w:p w:rsidR="00F63C38" w:rsidRPr="00A77695" w:rsidRDefault="00F63C38" w:rsidP="00F63C38">
      <w:pPr>
        <w:tabs>
          <w:tab w:val="left" w:pos="8505"/>
        </w:tabs>
        <w:ind w:right="237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หน้า</w:t>
      </w:r>
    </w:p>
    <w:p w:rsidR="00F63C38" w:rsidRDefault="00F63C38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4.2-5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บทความวิจัยหรือบทความวิชาการที่ตีพิมพ์ในวารสารวิชาการ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Default="008A1DB6" w:rsidP="008A1DB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ระดับนานาชาติที่ปรากฏในฐานข้อมูลระดับนานาชาติ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และได้รับการรับรองใน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8A1DB6" w:rsidRPr="00692CB9" w:rsidRDefault="008A1DB6" w:rsidP="008A1DB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รูปแบบอื่นๆ</w:t>
      </w:r>
      <w:r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1.00)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  <w:r w:rsidR="00F63C38">
        <w:rPr>
          <w:rFonts w:ascii="TH SarabunPSK" w:hAnsi="TH SarabunPSK" w:cs="TH SarabunPSK"/>
          <w:sz w:val="32"/>
          <w:szCs w:val="32"/>
          <w:lang w:bidi="th-TH"/>
        </w:rPr>
        <w:t>8</w:t>
      </w:r>
    </w:p>
    <w:p w:rsidR="008A1DB6" w:rsidRDefault="008A1DB6" w:rsidP="008A1DB6">
      <w:pPr>
        <w:tabs>
          <w:tab w:val="left" w:pos="1560"/>
          <w:tab w:val="right" w:pos="8647"/>
        </w:tabs>
        <w:ind w:left="709" w:right="1229"/>
        <w:rPr>
          <w:rFonts w:ascii="TH SarabunPSK" w:eastAsia="CordiaNew-Bold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4.2-6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งานสร้างสรรค์ที่มีการเผยแพร่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</w:t>
      </w:r>
    </w:p>
    <w:p w:rsidR="008A1DB6" w:rsidRDefault="008A1DB6" w:rsidP="008A1DB6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61)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F63C38">
        <w:rPr>
          <w:rFonts w:ascii="TH SarabunPSK" w:hAnsi="TH SarabunPSK" w:cs="TH SarabunPSK"/>
          <w:sz w:val="32"/>
          <w:szCs w:val="32"/>
          <w:lang w:bidi="th-TH"/>
        </w:rPr>
        <w:t>61</w:t>
      </w:r>
    </w:p>
    <w:p w:rsidR="00F63C38" w:rsidRDefault="00F63C38" w:rsidP="008A1DB6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4.2-7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บทความของอาจารย์ประจำหลักสูตรปริญญาเอกที่ได้รับการ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63C38" w:rsidRDefault="00F63C38" w:rsidP="008A1DB6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อ้างอิงในฐานข้อมูล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TCI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ต่อจำนวนอาจารย์ประจำหลักสูตร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62</w:t>
      </w:r>
    </w:p>
    <w:p w:rsidR="00F63C38" w:rsidRDefault="00F63C38" w:rsidP="008A1DB6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4.2-8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บทความของอาจารย์ประจำหลักสูตรปริญญาเอกที่ได้รับการ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63C38" w:rsidRDefault="00F63C38" w:rsidP="008A1DB6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อ้างอิงในฐานข้อมูล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Scopus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ต่อจำนวนอาจารย์ประจำหลักสูตร</w:t>
      </w:r>
      <w:r>
        <w:rPr>
          <w:rFonts w:ascii="TH SarabunPSK" w:hAnsi="TH SarabunPSK" w:cs="TH SarabunPSK"/>
          <w:sz w:val="32"/>
          <w:szCs w:val="32"/>
        </w:rPr>
        <w:tab/>
        <w:t>62</w:t>
      </w:r>
    </w:p>
    <w:p w:rsidR="00F63C38" w:rsidRPr="00F63C38" w:rsidRDefault="00F63C38" w:rsidP="008A1DB6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F63C38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C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ส่วนสรุปผลการประเมิน และทิศทางการพัฒนา</w:t>
      </w:r>
      <w:r w:rsidRPr="00F63C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63</w:t>
      </w:r>
    </w:p>
    <w:p w:rsidR="00461DDE" w:rsidRDefault="005220E6" w:rsidP="00ED234B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6</w:t>
      </w:r>
      <w:r w:rsidR="007323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p w:rsidR="00FC4CA9" w:rsidRPr="00F27204" w:rsidRDefault="00D43549" w:rsidP="00ED234B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แบบฟอร์มรายงาน</w:t>
      </w:r>
      <w:r w:rsidR="00ED234B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ผลการประเมินคุณภาพการศึกษาภายในระดับหลักสูตร </w:t>
      </w:r>
    </w:p>
    <w:p w:rsidR="00ED234B" w:rsidRDefault="00FC4CA9" w:rsidP="00CA4234">
      <w:pPr>
        <w:tabs>
          <w:tab w:val="left" w:pos="5869"/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ระดับบัณฑิตศึกษา</w:t>
      </w:r>
      <w:r w:rsidR="00ED234B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23AD4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มหาวิทยาลัยศิลปากร</w:t>
      </w:r>
      <w:r w:rsidR="00D23AD4"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A423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63C38">
        <w:rPr>
          <w:rFonts w:ascii="TH SarabunPSK" w:hAnsi="TH SarabunPSK" w:cs="TH SarabunPSK"/>
          <w:b/>
          <w:bCs/>
          <w:sz w:val="32"/>
          <w:szCs w:val="32"/>
          <w:lang w:bidi="th-TH"/>
        </w:rPr>
        <w:t>67</w:t>
      </w:r>
    </w:p>
    <w:p w:rsidR="00F27204" w:rsidRPr="00F27204" w:rsidRDefault="00F27204" w:rsidP="00ED234B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4CA9" w:rsidRPr="00F27204" w:rsidRDefault="00FC4CA9" w:rsidP="00FC4CA9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ภาคผนวก </w:t>
      </w:r>
      <w:r w:rsidRPr="00F272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7</w:t>
      </w:r>
      <w:r w:rsidR="00B47684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</w:p>
    <w:p w:rsidR="00FC4CA9" w:rsidRPr="003F1E6A" w:rsidRDefault="00FC4CA9" w:rsidP="003F1E6A">
      <w:pPr>
        <w:pStyle w:val="ListParagraph"/>
        <w:numPr>
          <w:ilvl w:val="0"/>
          <w:numId w:val="2"/>
        </w:numPr>
        <w:tabs>
          <w:tab w:val="right" w:pos="8647"/>
        </w:tabs>
        <w:ind w:left="1440" w:hanging="270"/>
        <w:rPr>
          <w:rFonts w:ascii="TH SarabunPSK" w:hAnsi="TH SarabunPSK" w:cs="TH SarabunPSK"/>
          <w:sz w:val="32"/>
          <w:szCs w:val="32"/>
          <w:lang w:bidi="th-TH"/>
        </w:rPr>
      </w:pPr>
      <w:r w:rsidRPr="003F1E6A">
        <w:rPr>
          <w:rFonts w:ascii="TH SarabunPSK" w:hAnsi="TH SarabunPSK" w:cs="TH SarabunPSK" w:hint="cs"/>
          <w:sz w:val="32"/>
          <w:szCs w:val="32"/>
          <w:cs/>
          <w:lang w:bidi="th-TH"/>
        </w:rPr>
        <w:t>บัน</w:t>
      </w:r>
      <w:r w:rsidR="00B47684"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 w:rsidR="00DE4760">
        <w:rPr>
          <w:rFonts w:ascii="TH SarabunPSK" w:hAnsi="TH SarabunPSK" w:cs="TH SarabunPSK" w:hint="cs"/>
          <w:sz w:val="32"/>
          <w:szCs w:val="32"/>
          <w:cs/>
          <w:lang w:bidi="th-TH"/>
        </w:rPr>
        <w:t>ึกภาคสนามสำหรับกรรมการประเมิน</w:t>
      </w:r>
      <w:r w:rsidR="00DE476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63C38">
        <w:rPr>
          <w:rFonts w:ascii="TH SarabunPSK" w:hAnsi="TH SarabunPSK" w:cs="TH SarabunPSK"/>
          <w:sz w:val="32"/>
          <w:szCs w:val="32"/>
          <w:lang w:bidi="th-TH"/>
        </w:rPr>
        <w:t>79</w:t>
      </w:r>
      <w:bookmarkStart w:id="0" w:name="_GoBack"/>
      <w:bookmarkEnd w:id="0"/>
    </w:p>
    <w:p w:rsidR="00FC4CA9" w:rsidRPr="00F27204" w:rsidRDefault="00FC4CA9" w:rsidP="00FC4CA9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E326F" w:rsidRPr="00DE4760" w:rsidRDefault="009E326F" w:rsidP="00DD0377">
      <w:pPr>
        <w:tabs>
          <w:tab w:val="left" w:pos="2268"/>
          <w:tab w:val="left" w:pos="2835"/>
          <w:tab w:val="right" w:pos="8647"/>
        </w:tabs>
        <w:rPr>
          <w:rFonts w:ascii="TH SarabunPSK" w:hAnsi="TH SarabunPSK" w:cs="TH SarabunPSK"/>
          <w:sz w:val="32"/>
          <w:szCs w:val="32"/>
          <w:lang w:bidi="th-TH"/>
        </w:rPr>
      </w:pPr>
    </w:p>
    <w:sectPr w:rsidR="009E326F" w:rsidRPr="00DE4760" w:rsidSect="00A77695">
      <w:footerReference w:type="default" r:id="rId10"/>
      <w:pgSz w:w="11906" w:h="16838"/>
      <w:pgMar w:top="1440" w:right="992" w:bottom="1440" w:left="1440" w:header="709" w:footer="709" w:gutter="0"/>
      <w:pgNumType w:fmt="thaiLett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C3" w:rsidRDefault="003540C3" w:rsidP="005C0736">
      <w:r>
        <w:separator/>
      </w:r>
    </w:p>
  </w:endnote>
  <w:endnote w:type="continuationSeparator" w:id="0">
    <w:p w:rsidR="003540C3" w:rsidRDefault="003540C3" w:rsidP="005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04" w:rsidRDefault="000409C4" w:rsidP="005C0736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  <w:szCs w:val="28"/>
        <w:lang w:bidi="th-TH"/>
      </w:rPr>
    </w:pPr>
    <w:r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แบบฟอร์ม</w:t>
    </w:r>
    <w:r w:rsidR="005C0736" w:rsidRPr="00F27204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การเขียนรายงานการประกันคุณภาพการศึกษาภายใน </w:t>
    </w:r>
    <w:r w:rsidR="005C0736" w:rsidRPr="00F27204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ระดับหลักสูตร</w:t>
    </w:r>
    <w:r w:rsidR="00615C82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 xml:space="preserve"> (ระดับ</w:t>
    </w:r>
    <w:r w:rsidR="00796B52" w:rsidRPr="00F27204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บัณฑิตศึกษา</w:t>
    </w:r>
    <w:r w:rsidR="00615C82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)</w:t>
    </w:r>
    <w:r w:rsidR="005C0736" w:rsidRPr="00F27204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 xml:space="preserve"> </w:t>
    </w:r>
    <w:r w:rsidR="005C0736" w:rsidRPr="00F27204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มหาวิทยาลัยศิลปากร </w:t>
    </w:r>
  </w:p>
  <w:p w:rsidR="005C0736" w:rsidRPr="00615C82" w:rsidRDefault="005C0736" w:rsidP="00615C82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  <w:szCs w:val="28"/>
      </w:rPr>
    </w:pPr>
    <w:r w:rsidRPr="00F27204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ปีการศึกษา </w:t>
    </w:r>
    <w:r w:rsidR="00796B52" w:rsidRPr="00F27204">
      <w:rPr>
        <w:rFonts w:ascii="TH SarabunPSK" w:eastAsiaTheme="majorEastAsia" w:hAnsi="TH SarabunPSK" w:cs="TH SarabunPSK"/>
        <w:sz w:val="28"/>
        <w:szCs w:val="28"/>
        <w:rtl/>
        <w:cs/>
      </w:rPr>
      <w:t>256</w:t>
    </w:r>
    <w:r w:rsidR="00CA4234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1</w:t>
    </w:r>
    <w:r w:rsidRPr="00F27204">
      <w:rPr>
        <w:rFonts w:ascii="TH SarabunPSK" w:eastAsiaTheme="majorEastAsia" w:hAnsi="TH SarabunPSK" w:cs="TH SarabunPSK"/>
        <w:sz w:val="28"/>
        <w:szCs w:val="28"/>
      </w:rPr>
      <w:ptab w:relativeTo="margin" w:alignment="right" w:leader="none"/>
    </w:r>
    <w:r w:rsidRPr="00F27204">
      <w:rPr>
        <w:rFonts w:ascii="TH SarabunPSK" w:eastAsiaTheme="majorEastAsia" w:hAnsi="TH SarabunPSK" w:cs="TH SarabunPSK"/>
        <w:sz w:val="28"/>
        <w:szCs w:val="28"/>
        <w:cs/>
        <w:lang w:val="th-TH" w:bidi="th-TH"/>
      </w:rPr>
      <w:t xml:space="preserve">หน้า </w:t>
    </w:r>
    <w:r w:rsidR="00D10CC5" w:rsidRPr="00F27204">
      <w:rPr>
        <w:rFonts w:ascii="TH SarabunPSK" w:eastAsiaTheme="minorEastAsia" w:hAnsi="TH SarabunPSK" w:cs="TH SarabunPSK"/>
        <w:sz w:val="28"/>
        <w:szCs w:val="28"/>
      </w:rPr>
      <w:fldChar w:fldCharType="begin"/>
    </w:r>
    <w:r w:rsidRPr="00F27204">
      <w:rPr>
        <w:rFonts w:ascii="TH SarabunPSK" w:hAnsi="TH SarabunPSK" w:cs="TH SarabunPSK"/>
        <w:sz w:val="28"/>
        <w:szCs w:val="28"/>
      </w:rPr>
      <w:instrText>PAGE   \</w:instrText>
    </w:r>
    <w:r w:rsidRPr="00F27204">
      <w:rPr>
        <w:rFonts w:ascii="TH SarabunPSK" w:hAnsi="TH SarabunPSK" w:cs="TH SarabunPSK"/>
        <w:sz w:val="28"/>
        <w:szCs w:val="28"/>
        <w:cs/>
        <w:lang w:bidi="th-TH"/>
      </w:rPr>
      <w:instrText xml:space="preserve">* </w:instrText>
    </w:r>
    <w:r w:rsidRPr="00F27204">
      <w:rPr>
        <w:rFonts w:ascii="TH SarabunPSK" w:hAnsi="TH SarabunPSK" w:cs="TH SarabunPSK"/>
        <w:sz w:val="28"/>
        <w:szCs w:val="28"/>
      </w:rPr>
      <w:instrText>MERGEFORMAT</w:instrText>
    </w:r>
    <w:r w:rsidR="00D10CC5" w:rsidRPr="00F27204">
      <w:rPr>
        <w:rFonts w:ascii="TH SarabunPSK" w:eastAsiaTheme="minorEastAsia" w:hAnsi="TH SarabunPSK" w:cs="TH SarabunPSK"/>
        <w:sz w:val="28"/>
        <w:szCs w:val="28"/>
      </w:rPr>
      <w:fldChar w:fldCharType="separate"/>
    </w:r>
    <w:r w:rsidR="00F63C38" w:rsidRPr="00F63C38">
      <w:rPr>
        <w:rFonts w:ascii="TH SarabunPSK" w:eastAsiaTheme="majorEastAsia" w:hAnsi="TH SarabunPSK" w:cs="TH SarabunPSK"/>
        <w:noProof/>
        <w:sz w:val="28"/>
        <w:szCs w:val="28"/>
        <w:cs/>
        <w:lang w:val="th-TH" w:bidi="th-TH"/>
      </w:rPr>
      <w:t>ค</w:t>
    </w:r>
    <w:r w:rsidR="00D10CC5" w:rsidRPr="00F27204">
      <w:rPr>
        <w:rFonts w:ascii="TH SarabunPSK" w:eastAsiaTheme="majorEastAsia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C3" w:rsidRDefault="003540C3" w:rsidP="005C0736">
      <w:r>
        <w:separator/>
      </w:r>
    </w:p>
  </w:footnote>
  <w:footnote w:type="continuationSeparator" w:id="0">
    <w:p w:rsidR="003540C3" w:rsidRDefault="003540C3" w:rsidP="005C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40"/>
    <w:multiLevelType w:val="hybridMultilevel"/>
    <w:tmpl w:val="24925E3A"/>
    <w:lvl w:ilvl="0" w:tplc="9D3EFE52">
      <w:start w:val="1"/>
      <w:numFmt w:val="decimal"/>
      <w:lvlText w:val="%1)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7C396DFE"/>
    <w:multiLevelType w:val="hybridMultilevel"/>
    <w:tmpl w:val="B770CF60"/>
    <w:lvl w:ilvl="0" w:tplc="45F07CA8"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9"/>
    <w:rsid w:val="0000562F"/>
    <w:rsid w:val="000409C4"/>
    <w:rsid w:val="00050715"/>
    <w:rsid w:val="00084C4B"/>
    <w:rsid w:val="00091C4C"/>
    <w:rsid w:val="0009570B"/>
    <w:rsid w:val="000A031C"/>
    <w:rsid w:val="000B560F"/>
    <w:rsid w:val="000B7BF4"/>
    <w:rsid w:val="000F72CB"/>
    <w:rsid w:val="00110EAA"/>
    <w:rsid w:val="0012153E"/>
    <w:rsid w:val="00123212"/>
    <w:rsid w:val="00141DDF"/>
    <w:rsid w:val="001474A7"/>
    <w:rsid w:val="0016686E"/>
    <w:rsid w:val="001C3279"/>
    <w:rsid w:val="00214C72"/>
    <w:rsid w:val="002454BD"/>
    <w:rsid w:val="00246438"/>
    <w:rsid w:val="00266146"/>
    <w:rsid w:val="002832E7"/>
    <w:rsid w:val="00296A7A"/>
    <w:rsid w:val="002E1F57"/>
    <w:rsid w:val="003004C4"/>
    <w:rsid w:val="003526B8"/>
    <w:rsid w:val="00352ACD"/>
    <w:rsid w:val="003540C3"/>
    <w:rsid w:val="0036621F"/>
    <w:rsid w:val="00376BAD"/>
    <w:rsid w:val="00376FB9"/>
    <w:rsid w:val="00382A84"/>
    <w:rsid w:val="00382F18"/>
    <w:rsid w:val="003D2294"/>
    <w:rsid w:val="003F1E6A"/>
    <w:rsid w:val="004051F3"/>
    <w:rsid w:val="00406FAF"/>
    <w:rsid w:val="004165A6"/>
    <w:rsid w:val="0042678D"/>
    <w:rsid w:val="00433499"/>
    <w:rsid w:val="00450A0C"/>
    <w:rsid w:val="00461DDE"/>
    <w:rsid w:val="00475A02"/>
    <w:rsid w:val="004A31BA"/>
    <w:rsid w:val="004B0E90"/>
    <w:rsid w:val="00510DF0"/>
    <w:rsid w:val="005220E6"/>
    <w:rsid w:val="005454F8"/>
    <w:rsid w:val="005C0736"/>
    <w:rsid w:val="005C358D"/>
    <w:rsid w:val="005D44FC"/>
    <w:rsid w:val="005E4952"/>
    <w:rsid w:val="00615C82"/>
    <w:rsid w:val="00655098"/>
    <w:rsid w:val="00692CB9"/>
    <w:rsid w:val="006A0087"/>
    <w:rsid w:val="006C440D"/>
    <w:rsid w:val="006E3B09"/>
    <w:rsid w:val="006F2B57"/>
    <w:rsid w:val="00714504"/>
    <w:rsid w:val="00732334"/>
    <w:rsid w:val="0073293D"/>
    <w:rsid w:val="00796B52"/>
    <w:rsid w:val="007B1526"/>
    <w:rsid w:val="007C1E17"/>
    <w:rsid w:val="007F1E54"/>
    <w:rsid w:val="007F35EF"/>
    <w:rsid w:val="008128BE"/>
    <w:rsid w:val="00822D4B"/>
    <w:rsid w:val="00843131"/>
    <w:rsid w:val="00851E83"/>
    <w:rsid w:val="008A1DB6"/>
    <w:rsid w:val="008C209F"/>
    <w:rsid w:val="008E23F5"/>
    <w:rsid w:val="008E395E"/>
    <w:rsid w:val="00942599"/>
    <w:rsid w:val="00950E33"/>
    <w:rsid w:val="00971110"/>
    <w:rsid w:val="00997568"/>
    <w:rsid w:val="009977EB"/>
    <w:rsid w:val="009B3BA4"/>
    <w:rsid w:val="009C7E73"/>
    <w:rsid w:val="009E326F"/>
    <w:rsid w:val="00A77695"/>
    <w:rsid w:val="00AB0FBE"/>
    <w:rsid w:val="00AB4742"/>
    <w:rsid w:val="00AE029B"/>
    <w:rsid w:val="00B43B81"/>
    <w:rsid w:val="00B47684"/>
    <w:rsid w:val="00B63BCC"/>
    <w:rsid w:val="00B63F65"/>
    <w:rsid w:val="00BE1C01"/>
    <w:rsid w:val="00BF5CD8"/>
    <w:rsid w:val="00C35DE9"/>
    <w:rsid w:val="00C672C1"/>
    <w:rsid w:val="00C71279"/>
    <w:rsid w:val="00C871EF"/>
    <w:rsid w:val="00CA4234"/>
    <w:rsid w:val="00CD256B"/>
    <w:rsid w:val="00CF132A"/>
    <w:rsid w:val="00D10CC5"/>
    <w:rsid w:val="00D1156E"/>
    <w:rsid w:val="00D11DC7"/>
    <w:rsid w:val="00D23AD4"/>
    <w:rsid w:val="00D31723"/>
    <w:rsid w:val="00D43549"/>
    <w:rsid w:val="00D616B6"/>
    <w:rsid w:val="00DD0377"/>
    <w:rsid w:val="00DE4760"/>
    <w:rsid w:val="00E242E9"/>
    <w:rsid w:val="00E47FFB"/>
    <w:rsid w:val="00EC3334"/>
    <w:rsid w:val="00ED234B"/>
    <w:rsid w:val="00F02C39"/>
    <w:rsid w:val="00F0421A"/>
    <w:rsid w:val="00F071AB"/>
    <w:rsid w:val="00F27204"/>
    <w:rsid w:val="00F427BF"/>
    <w:rsid w:val="00F63C38"/>
    <w:rsid w:val="00F821BB"/>
    <w:rsid w:val="00FC4CA9"/>
    <w:rsid w:val="00FD214B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334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5C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7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334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5C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7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ปีการศึกษา 2561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7029FE-E4DA-44B9-94FA-1EA7B71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แบบฟอร์มการเขียนรายงานการประกันคุณภาพการศึกษาภายใน</vt:lpstr>
      <vt:lpstr>คู่มือการเขียนรายงานการประกันคุณภาพการศึกษาภายใน</vt:lpstr>
    </vt:vector>
  </TitlesOfParts>
  <Company>เมษายน 2562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แบบฟอร์มการเขียนรายงานการประกันคุณภาพการศึกษาภายใน</dc:title>
  <dc:subject>ระดับหลักสูตร (ระดับบัณฑิตศึกษา)มหาวิทยาลัยศิลปากร</dc:subject>
  <dc:creator>จัดทำโดย กองประกันคุณภาพการศึกษา มหาวิทยาลัยศิลปากร</dc:creator>
  <cp:lastModifiedBy>Pensupa</cp:lastModifiedBy>
  <cp:revision>8</cp:revision>
  <cp:lastPrinted>2019-04-11T08:28:00Z</cp:lastPrinted>
  <dcterms:created xsi:type="dcterms:W3CDTF">2019-02-25T03:30:00Z</dcterms:created>
  <dcterms:modified xsi:type="dcterms:W3CDTF">2019-04-11T08:28:00Z</dcterms:modified>
</cp:coreProperties>
</file>